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940.0" w:type="dxa"/>
        <w:jc w:val="left"/>
        <w:tblInd w:w="-3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515"/>
        <w:gridCol w:w="1485"/>
        <w:gridCol w:w="3240"/>
        <w:gridCol w:w="3735"/>
        <w:tblGridChange w:id="0">
          <w:tblGrid>
            <w:gridCol w:w="1965"/>
            <w:gridCol w:w="1515"/>
            <w:gridCol w:w="1485"/>
            <w:gridCol w:w="3240"/>
            <w:gridCol w:w="37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LegacyCalifornia274Site2100DAN3N4LQAndREFId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SiteAreaOfSpecialization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 ‘TAXONOMYCODE’ 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     </w:t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Setup_Data_California274Site2100DAN3N4LQAndREF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200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95"/>
      <w:gridCol w:w="1500"/>
      <w:gridCol w:w="1500"/>
      <w:gridCol w:w="3120"/>
      <w:gridCol w:w="3885"/>
      <w:tblGridChange w:id="0">
        <w:tblGrid>
          <w:gridCol w:w="1995"/>
          <w:gridCol w:w="1500"/>
          <w:gridCol w:w="1500"/>
          <w:gridCol w:w="3120"/>
          <w:gridCol w:w="3885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36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8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9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B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06279F-E095-4679-8087-FF88BC5660DF}"/>
</file>

<file path=customXml/itemProps2.xml><?xml version="1.0" encoding="utf-8"?>
<ds:datastoreItem xmlns:ds="http://schemas.openxmlformats.org/officeDocument/2006/customXml" ds:itemID="{68D3076A-8598-4EEF-A7A0-DCDD7A6D2FF6}"/>
</file>